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F5DA3">
      <w:pPr>
        <w:ind w:firstLine="1760" w:firstLineChars="550"/>
        <w:rPr>
          <w:rFonts w:ascii="黑体" w:hAnsi="黑体" w:eastAsia="黑体" w:cs="黑体"/>
          <w:sz w:val="32"/>
          <w:szCs w:val="32"/>
        </w:rPr>
      </w:pPr>
      <w:r>
        <w:rPr>
          <w:rFonts w:hint="eastAsia" w:ascii="黑体" w:hAnsi="黑体" w:eastAsia="黑体" w:cs="黑体"/>
          <w:sz w:val="32"/>
          <w:szCs w:val="32"/>
        </w:rPr>
        <w:t xml:space="preserve">                 编号：经纪合字</w:t>
      </w:r>
      <w:r>
        <w:rPr>
          <w:rFonts w:hint="eastAsia" w:ascii="黑体" w:hAnsi="黑体" w:eastAsia="黑体" w:cs="黑体"/>
          <w:sz w:val="32"/>
          <w:szCs w:val="32"/>
          <w:u w:val="single"/>
        </w:rPr>
        <w:t xml:space="preserve">        </w:t>
      </w:r>
      <w:r>
        <w:rPr>
          <w:rFonts w:hint="eastAsia" w:ascii="黑体" w:hAnsi="黑体" w:eastAsia="黑体" w:cs="黑体"/>
          <w:sz w:val="32"/>
          <w:szCs w:val="32"/>
        </w:rPr>
        <w:t>号</w:t>
      </w:r>
    </w:p>
    <w:p w14:paraId="61C79394">
      <w:pPr>
        <w:rPr>
          <w:rFonts w:ascii="仿宋" w:hAnsi="仿宋" w:eastAsia="仿宋" w:cs="仿宋"/>
          <w:sz w:val="32"/>
          <w:szCs w:val="32"/>
        </w:rPr>
      </w:pPr>
      <w:r>
        <w:rPr>
          <w:rFonts w:hint="eastAsia" w:ascii="仿宋" w:hAnsi="仿宋" w:eastAsia="仿宋" w:cs="仿宋"/>
          <w:sz w:val="32"/>
          <w:szCs w:val="32"/>
        </w:rPr>
        <w:t></w:t>
      </w:r>
    </w:p>
    <w:p w14:paraId="7C82DD4B">
      <w:pPr>
        <w:rPr>
          <w:rFonts w:ascii="仿宋" w:hAnsi="仿宋" w:eastAsia="仿宋" w:cs="仿宋"/>
          <w:sz w:val="32"/>
          <w:szCs w:val="32"/>
        </w:rPr>
      </w:pPr>
      <w:r>
        <w:rPr>
          <w:rFonts w:hint="eastAsia" w:ascii="仿宋" w:hAnsi="仿宋" w:eastAsia="仿宋" w:cs="仿宋"/>
          <w:sz w:val="32"/>
          <w:szCs w:val="32"/>
        </w:rPr>
        <w:t></w:t>
      </w:r>
    </w:p>
    <w:p w14:paraId="2AE7EE6D">
      <w:pPr>
        <w:rPr>
          <w:rFonts w:ascii="仿宋" w:hAnsi="仿宋" w:eastAsia="仿宋" w:cs="仿宋"/>
          <w:sz w:val="32"/>
          <w:szCs w:val="32"/>
        </w:rPr>
      </w:pPr>
      <w:r>
        <w:rPr>
          <w:rFonts w:hint="eastAsia" w:ascii="仿宋" w:hAnsi="仿宋" w:eastAsia="仿宋" w:cs="仿宋"/>
          <w:sz w:val="32"/>
          <w:szCs w:val="32"/>
        </w:rPr>
        <w:t></w:t>
      </w:r>
    </w:p>
    <w:p w14:paraId="2E0BAAEC">
      <w:pPr>
        <w:rPr>
          <w:rFonts w:ascii="仿宋" w:hAnsi="仿宋" w:eastAsia="仿宋" w:cs="仿宋"/>
          <w:sz w:val="32"/>
          <w:szCs w:val="32"/>
        </w:rPr>
      </w:pPr>
    </w:p>
    <w:p w14:paraId="04CB433F">
      <w:pPr>
        <w:ind w:firstLine="1758" w:firstLineChars="398"/>
        <w:rPr>
          <w:rFonts w:ascii="方正小标宋简体" w:hAnsi="方正大标宋简体" w:eastAsia="方正小标宋简体" w:cs="方正大标宋简体"/>
          <w:b/>
          <w:sz w:val="44"/>
          <w:szCs w:val="44"/>
        </w:rPr>
      </w:pPr>
      <w:r>
        <w:rPr>
          <w:rFonts w:hint="eastAsia" w:ascii="方正小标宋简体" w:hAnsi="方正大标宋简体" w:eastAsia="方正小标宋简体" w:cs="方正大标宋简体"/>
          <w:b/>
          <w:sz w:val="44"/>
          <w:szCs w:val="44"/>
        </w:rPr>
        <w:t>青岛市房地产经纪服务合同</w:t>
      </w:r>
    </w:p>
    <w:p w14:paraId="24FAF688">
      <w:pPr>
        <w:ind w:firstLine="2209" w:firstLineChars="500"/>
        <w:rPr>
          <w:rFonts w:ascii="方正小标宋简体" w:hAnsi="方正大标宋简体" w:eastAsia="方正小标宋简体" w:cs="方正大标宋简体"/>
          <w:b/>
          <w:sz w:val="44"/>
          <w:szCs w:val="44"/>
        </w:rPr>
      </w:pPr>
      <w:r>
        <w:rPr>
          <w:rFonts w:hint="eastAsia" w:ascii="方正小标宋简体" w:hAnsi="方正大标宋简体" w:eastAsia="方正小标宋简体" w:cs="方正大标宋简体"/>
          <w:b/>
          <w:sz w:val="44"/>
          <w:szCs w:val="44"/>
        </w:rPr>
        <w:t>示  范  文  本（房屋租赁）</w:t>
      </w:r>
      <w:r>
        <w:rPr>
          <w:rFonts w:hint="eastAsia" w:ascii="方正小标宋简体" w:hAnsi="方正大标宋简体" w:eastAsia="方正小标宋简体" w:cs="方正大标宋简体"/>
          <w:b/>
          <w:sz w:val="32"/>
          <w:szCs w:val="32"/>
        </w:rPr>
        <w:t></w:t>
      </w:r>
    </w:p>
    <w:p w14:paraId="7EF1F0D2">
      <w:pPr>
        <w:rPr>
          <w:rFonts w:ascii="仿宋" w:hAnsi="仿宋" w:eastAsia="仿宋" w:cs="仿宋"/>
          <w:sz w:val="32"/>
          <w:szCs w:val="32"/>
        </w:rPr>
      </w:pPr>
      <w:r>
        <w:rPr>
          <w:rFonts w:hint="eastAsia" w:ascii="仿宋" w:hAnsi="仿宋" w:eastAsia="仿宋" w:cs="仿宋"/>
          <w:sz w:val="32"/>
          <w:szCs w:val="32"/>
        </w:rPr>
        <w:t></w:t>
      </w:r>
    </w:p>
    <w:p w14:paraId="43F95657">
      <w:pPr>
        <w:rPr>
          <w:rFonts w:ascii="仿宋" w:hAnsi="仿宋" w:eastAsia="仿宋" w:cs="仿宋"/>
          <w:sz w:val="32"/>
          <w:szCs w:val="32"/>
        </w:rPr>
      </w:pPr>
      <w:r>
        <w:rPr>
          <w:rFonts w:hint="eastAsia" w:ascii="仿宋" w:hAnsi="仿宋" w:eastAsia="仿宋" w:cs="仿宋"/>
          <w:sz w:val="32"/>
          <w:szCs w:val="32"/>
        </w:rPr>
        <w:t></w:t>
      </w:r>
    </w:p>
    <w:p w14:paraId="0303424F">
      <w:pPr>
        <w:rPr>
          <w:rFonts w:ascii="仿宋" w:hAnsi="仿宋" w:eastAsia="仿宋" w:cs="仿宋"/>
          <w:sz w:val="32"/>
          <w:szCs w:val="32"/>
        </w:rPr>
      </w:pPr>
      <w:r>
        <w:rPr>
          <w:rFonts w:hint="eastAsia" w:ascii="仿宋" w:hAnsi="仿宋" w:eastAsia="仿宋" w:cs="仿宋"/>
          <w:sz w:val="32"/>
          <w:szCs w:val="32"/>
        </w:rPr>
        <w:t></w:t>
      </w:r>
    </w:p>
    <w:p w14:paraId="703989EF">
      <w:pPr>
        <w:rPr>
          <w:rFonts w:ascii="仿宋" w:hAnsi="仿宋" w:eastAsia="仿宋" w:cs="仿宋"/>
          <w:sz w:val="32"/>
          <w:szCs w:val="32"/>
        </w:rPr>
      </w:pPr>
    </w:p>
    <w:p w14:paraId="4A435146">
      <w:pPr>
        <w:rPr>
          <w:rFonts w:ascii="仿宋" w:hAnsi="仿宋" w:eastAsia="仿宋" w:cs="仿宋"/>
          <w:sz w:val="32"/>
          <w:szCs w:val="32"/>
        </w:rPr>
      </w:pPr>
    </w:p>
    <w:p w14:paraId="7D9E946D">
      <w:pPr>
        <w:rPr>
          <w:rFonts w:ascii="仿宋" w:hAnsi="仿宋" w:eastAsia="仿宋" w:cs="仿宋"/>
          <w:sz w:val="32"/>
          <w:szCs w:val="32"/>
        </w:rPr>
      </w:pPr>
    </w:p>
    <w:p w14:paraId="465371DA">
      <w:pPr>
        <w:rPr>
          <w:rFonts w:ascii="仿宋" w:hAnsi="仿宋" w:eastAsia="仿宋" w:cs="仿宋"/>
          <w:sz w:val="32"/>
          <w:szCs w:val="32"/>
        </w:rPr>
      </w:pPr>
    </w:p>
    <w:p w14:paraId="0AC88557">
      <w:pPr>
        <w:ind w:firstLine="640" w:firstLineChars="200"/>
        <w:rPr>
          <w:rFonts w:ascii="仿宋" w:hAnsi="仿宋" w:eastAsia="仿宋" w:cs="仿宋"/>
          <w:sz w:val="32"/>
          <w:szCs w:val="32"/>
        </w:rPr>
      </w:pPr>
      <w:r>
        <w:rPr>
          <w:rFonts w:hint="eastAsia" w:ascii="仿宋" w:hAnsi="仿宋" w:eastAsia="仿宋" w:cs="仿宋"/>
          <w:sz w:val="32"/>
          <w:szCs w:val="32"/>
        </w:rPr>
        <w:t>委 托 人：</w:t>
      </w:r>
      <w:r>
        <w:rPr>
          <w:rFonts w:hint="eastAsia" w:ascii="仿宋" w:hAnsi="仿宋" w:eastAsia="仿宋" w:cs="仿宋"/>
          <w:sz w:val="32"/>
          <w:szCs w:val="32"/>
          <w:u w:val="single"/>
        </w:rPr>
        <w:t xml:space="preserve">                                </w:t>
      </w:r>
    </w:p>
    <w:p w14:paraId="1FD42B4F">
      <w:pPr>
        <w:ind w:firstLine="640" w:firstLineChars="200"/>
        <w:rPr>
          <w:rFonts w:ascii="仿宋" w:hAnsi="仿宋" w:eastAsia="仿宋" w:cs="仿宋"/>
          <w:sz w:val="32"/>
          <w:szCs w:val="32"/>
        </w:rPr>
      </w:pPr>
      <w:r>
        <w:rPr>
          <w:rFonts w:hint="eastAsia" w:ascii="仿宋" w:hAnsi="仿宋" w:eastAsia="仿宋" w:cs="仿宋"/>
          <w:sz w:val="32"/>
          <w:szCs w:val="32"/>
        </w:rPr>
        <w:t>经纪机构：</w:t>
      </w:r>
      <w:r>
        <w:rPr>
          <w:rFonts w:hint="eastAsia" w:ascii="仿宋" w:hAnsi="仿宋" w:eastAsia="仿宋" w:cs="仿宋"/>
          <w:sz w:val="32"/>
          <w:szCs w:val="32"/>
          <w:u w:val="single"/>
        </w:rPr>
        <w:t xml:space="preserve">                                </w:t>
      </w:r>
    </w:p>
    <w:p w14:paraId="2D487BE0">
      <w:pPr>
        <w:rPr>
          <w:rFonts w:ascii="仿宋" w:hAnsi="仿宋" w:eastAsia="仿宋" w:cs="仿宋"/>
          <w:sz w:val="32"/>
          <w:szCs w:val="32"/>
        </w:rPr>
      </w:pPr>
      <w:r>
        <w:rPr>
          <w:rFonts w:hint="eastAsia" w:ascii="仿宋" w:hAnsi="仿宋" w:eastAsia="仿宋" w:cs="仿宋"/>
          <w:sz w:val="32"/>
          <w:szCs w:val="32"/>
        </w:rPr>
        <w:t xml:space="preserve">                            </w:t>
      </w:r>
    </w:p>
    <w:p w14:paraId="2B5FF198">
      <w:pPr>
        <w:jc w:val="center"/>
        <w:rPr>
          <w:rFonts w:ascii="黑体" w:hAnsi="黑体" w:eastAsia="黑体" w:cs="黑体"/>
          <w:sz w:val="32"/>
          <w:szCs w:val="32"/>
        </w:rPr>
      </w:pPr>
      <w:r>
        <w:rPr>
          <w:rFonts w:hint="eastAsia" w:ascii="黑体" w:hAnsi="黑体" w:eastAsia="黑体" w:cs="黑体"/>
          <w:sz w:val="32"/>
          <w:szCs w:val="32"/>
        </w:rPr>
        <w:t>青岛市住房和城乡建设局  制定</w:t>
      </w:r>
    </w:p>
    <w:p w14:paraId="3AC0DACA">
      <w:pPr>
        <w:rPr>
          <w:rFonts w:ascii="仿宋" w:hAnsi="仿宋" w:eastAsia="仿宋" w:cs="仿宋"/>
          <w:sz w:val="32"/>
          <w:szCs w:val="32"/>
        </w:rPr>
        <w:sectPr>
          <w:footerReference r:id="rId3" w:type="default"/>
          <w:pgSz w:w="11906" w:h="16838"/>
          <w:pgMar w:top="1701" w:right="1542" w:bottom="1417" w:left="1542" w:header="851" w:footer="992" w:gutter="0"/>
          <w:pgNumType w:fmt="numberInDash"/>
          <w:cols w:space="720" w:num="1"/>
          <w:docGrid w:type="lines" w:linePitch="312" w:charSpace="0"/>
        </w:sectPr>
      </w:pPr>
      <w:r>
        <w:rPr>
          <w:rFonts w:hint="eastAsia" w:ascii="仿宋" w:hAnsi="仿宋" w:eastAsia="仿宋" w:cs="仿宋"/>
          <w:sz w:val="32"/>
          <w:szCs w:val="32"/>
        </w:rPr>
        <w:t xml:space="preserve">    </w:t>
      </w:r>
    </w:p>
    <w:p w14:paraId="42B5D3C4">
      <w:pPr>
        <w:spacing w:line="560" w:lineRule="exact"/>
        <w:jc w:val="center"/>
        <w:rPr>
          <w:rFonts w:ascii="方正小标宋简体" w:hAnsi="方正大标宋简体" w:eastAsia="方正小标宋简体" w:cs="方正大标宋简体"/>
          <w:bCs/>
          <w:sz w:val="44"/>
          <w:szCs w:val="44"/>
        </w:rPr>
      </w:pPr>
      <w:r>
        <w:rPr>
          <w:rFonts w:hint="eastAsia" w:ascii="方正小标宋简体" w:hAnsi="方正大标宋简体" w:eastAsia="方正小标宋简体" w:cs="方正大标宋简体"/>
          <w:bCs/>
          <w:sz w:val="44"/>
          <w:szCs w:val="44"/>
        </w:rPr>
        <w:t>房地产经纪服务合同说明</w:t>
      </w:r>
    </w:p>
    <w:p w14:paraId="0C56854D">
      <w:pPr>
        <w:spacing w:line="560" w:lineRule="exact"/>
        <w:rPr>
          <w:rFonts w:ascii="仿宋" w:hAnsi="仿宋" w:eastAsia="仿宋" w:cs="仿宋"/>
          <w:sz w:val="32"/>
          <w:szCs w:val="32"/>
        </w:rPr>
      </w:pPr>
    </w:p>
    <w:p w14:paraId="4D3ACD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1．本合同文本为示范文本，由青岛市住房和城乡建设局制定。各区（市）可在有关法律法规、规章规定的范围内，结合实际情况调整协议相应内容。</w:t>
      </w:r>
    </w:p>
    <w:p w14:paraId="01432EF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2．签订本合同前，当事人应当仔细阅读本合同内容，对合同条款及用词理解不一致的，应该进一步协商，达成一致意见。</w:t>
      </w:r>
    </w:p>
    <w:p w14:paraId="55A2C3A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3．为体现协议</w:t>
      </w:r>
      <w:r>
        <w:rPr>
          <w:rFonts w:hint="eastAsia" w:ascii="仿宋_GB2312" w:hAnsi="仿宋_GB2312" w:eastAsia="仿宋_GB2312" w:cs="仿宋_GB2312"/>
          <w:sz w:val="32"/>
          <w:szCs w:val="32"/>
          <w:lang w:val="en-US" w:eastAsia="zh-CN"/>
        </w:rPr>
        <w:t>甲、乙、丙三</w:t>
      </w:r>
      <w:r>
        <w:rPr>
          <w:rFonts w:hint="eastAsia" w:ascii="仿宋_GB2312" w:hAnsi="仿宋_GB2312" w:eastAsia="仿宋_GB2312" w:cs="仿宋_GB2312"/>
          <w:sz w:val="32"/>
          <w:szCs w:val="32"/>
        </w:rPr>
        <w:t>方的自愿原则，本合同文本中相关条款后都有空白行，供</w:t>
      </w:r>
      <w:r>
        <w:rPr>
          <w:rFonts w:hint="eastAsia" w:ascii="仿宋_GB2312" w:hAnsi="仿宋_GB2312" w:eastAsia="仿宋_GB2312" w:cs="仿宋_GB2312"/>
          <w:sz w:val="32"/>
          <w:szCs w:val="32"/>
          <w:lang w:val="en-US" w:eastAsia="zh-CN"/>
        </w:rPr>
        <w:t>甲、乙、丙三</w:t>
      </w:r>
      <w:r>
        <w:rPr>
          <w:rFonts w:hint="eastAsia" w:ascii="仿宋_GB2312" w:hAnsi="仿宋_GB2312" w:eastAsia="仿宋_GB2312" w:cs="仿宋_GB2312"/>
          <w:sz w:val="32"/>
          <w:szCs w:val="32"/>
        </w:rPr>
        <w:t>方自行约定或补充约定。</w:t>
      </w:r>
    </w:p>
    <w:p w14:paraId="11612EB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4．对合同文本□中选择内容、空格部位填写的内容，</w:t>
      </w:r>
      <w:r>
        <w:rPr>
          <w:rFonts w:hint="eastAsia" w:ascii="仿宋_GB2312" w:hAnsi="仿宋_GB2312" w:eastAsia="仿宋_GB2312" w:cs="仿宋_GB2312"/>
          <w:sz w:val="32"/>
          <w:szCs w:val="32"/>
          <w:lang w:val="en-US" w:eastAsia="zh-CN"/>
        </w:rPr>
        <w:t>甲、乙、丙三</w:t>
      </w:r>
      <w:r>
        <w:rPr>
          <w:rFonts w:hint="eastAsia" w:ascii="仿宋_GB2312" w:hAnsi="仿宋_GB2312" w:eastAsia="仿宋_GB2312" w:cs="仿宋_GB2312"/>
          <w:sz w:val="32"/>
          <w:szCs w:val="32"/>
        </w:rPr>
        <w:t>方应当协商确定。□中选择内容，以划√方式选定；对于实际情况未发生或</w:t>
      </w:r>
      <w:r>
        <w:rPr>
          <w:rFonts w:hint="eastAsia" w:ascii="仿宋_GB2312" w:hAnsi="仿宋_GB2312" w:eastAsia="仿宋_GB2312" w:cs="仿宋_GB2312"/>
          <w:sz w:val="32"/>
          <w:szCs w:val="32"/>
          <w:lang w:val="en-US" w:eastAsia="zh-CN"/>
        </w:rPr>
        <w:t>甲、乙、丙三</w:t>
      </w:r>
      <w:r>
        <w:rPr>
          <w:rFonts w:hint="eastAsia" w:ascii="仿宋_GB2312" w:hAnsi="仿宋_GB2312" w:eastAsia="仿宋_GB2312" w:cs="仿宋_GB2312"/>
          <w:sz w:val="32"/>
          <w:szCs w:val="32"/>
        </w:rPr>
        <w:t>方当事人不作约定时，空格部位不作处理。</w:t>
      </w:r>
    </w:p>
    <w:p w14:paraId="66B65031">
      <w:pPr>
        <w:spacing w:line="560" w:lineRule="exact"/>
        <w:ind w:firstLine="640" w:firstLineChars="200"/>
        <w:jc w:val="left"/>
        <w:rPr>
          <w:szCs w:val="21"/>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bidi="ar"/>
        </w:rPr>
        <w:t>本合同由房地产经纪机构与</w:t>
      </w:r>
      <w:r>
        <w:rPr>
          <w:rFonts w:hint="eastAsia" w:ascii="仿宋_GB2312" w:hAnsi="仿宋_GB2312" w:eastAsia="仿宋_GB2312" w:cs="仿宋_GB2312"/>
          <w:sz w:val="32"/>
          <w:szCs w:val="32"/>
          <w:lang w:eastAsia="zh-CN" w:bidi="ar"/>
        </w:rPr>
        <w:t>出租人</w:t>
      </w:r>
      <w:r>
        <w:rPr>
          <w:rFonts w:hint="eastAsia" w:ascii="仿宋_GB2312" w:hAnsi="仿宋_GB2312" w:eastAsia="仿宋_GB2312" w:cs="仿宋_GB2312"/>
          <w:sz w:val="32"/>
          <w:szCs w:val="32"/>
          <w:lang w:bidi="ar"/>
        </w:rPr>
        <w:t>签订。具备职业资格的承办经纪人员（房地产经纪人一名或者房地产经纪人协理两名）应当在本合同中签字。非承办经纪人员或不具有职业资格的经纪从业人员不得在本合同中签字。</w:t>
      </w:r>
    </w:p>
    <w:p w14:paraId="47AC8BDE">
      <w:pPr>
        <w:spacing w:line="560" w:lineRule="exact"/>
        <w:ind w:firstLine="640" w:firstLineChars="200"/>
        <w:rPr>
          <w:rFonts w:ascii="仿宋" w:hAnsi="仿宋" w:eastAsia="仿宋_GB2312" w:cs="仿宋"/>
          <w:sz w:val="32"/>
          <w:szCs w:val="32"/>
        </w:rPr>
      </w:pPr>
    </w:p>
    <w:p w14:paraId="2FF25404">
      <w:pPr>
        <w:spacing w:line="560" w:lineRule="exact"/>
        <w:rPr>
          <w:rFonts w:ascii="仿宋" w:hAnsi="仿宋" w:eastAsia="仿宋" w:cs="仿宋"/>
          <w:sz w:val="32"/>
          <w:szCs w:val="32"/>
        </w:rPr>
      </w:pPr>
    </w:p>
    <w:p w14:paraId="2681F94B">
      <w:pPr>
        <w:spacing w:line="560" w:lineRule="exact"/>
        <w:rPr>
          <w:rFonts w:ascii="仿宋" w:hAnsi="仿宋" w:eastAsia="仿宋" w:cs="仿宋"/>
          <w:sz w:val="32"/>
          <w:szCs w:val="32"/>
        </w:rPr>
      </w:pPr>
    </w:p>
    <w:p w14:paraId="2C9E1F54">
      <w:pPr>
        <w:spacing w:line="560" w:lineRule="exact"/>
        <w:rPr>
          <w:rFonts w:ascii="仿宋" w:hAnsi="仿宋" w:eastAsia="仿宋" w:cs="仿宋"/>
          <w:sz w:val="32"/>
          <w:szCs w:val="32"/>
        </w:rPr>
      </w:pPr>
    </w:p>
    <w:p w14:paraId="053BCD97">
      <w:pPr>
        <w:spacing w:line="560" w:lineRule="exact"/>
        <w:rPr>
          <w:rFonts w:ascii="仿宋" w:hAnsi="仿宋" w:eastAsia="仿宋" w:cs="仿宋"/>
          <w:sz w:val="32"/>
          <w:szCs w:val="32"/>
        </w:rPr>
      </w:pPr>
    </w:p>
    <w:p w14:paraId="11E14271">
      <w:pPr>
        <w:spacing w:line="560" w:lineRule="exact"/>
        <w:rPr>
          <w:rFonts w:ascii="仿宋" w:hAnsi="仿宋" w:eastAsia="仿宋" w:cs="仿宋"/>
          <w:sz w:val="32"/>
          <w:szCs w:val="32"/>
        </w:rPr>
      </w:pPr>
    </w:p>
    <w:p w14:paraId="5BA186D6">
      <w:pPr>
        <w:spacing w:line="560" w:lineRule="exact"/>
        <w:jc w:val="center"/>
        <w:rPr>
          <w:rFonts w:ascii="方正大标宋简体" w:hAnsi="方正大标宋简体" w:eastAsia="方正大标宋简体" w:cs="方正大标宋简体"/>
          <w:bCs/>
          <w:sz w:val="44"/>
          <w:szCs w:val="44"/>
        </w:rPr>
      </w:pPr>
    </w:p>
    <w:p w14:paraId="0BF622CE">
      <w:pPr>
        <w:spacing w:line="560" w:lineRule="exact"/>
        <w:jc w:val="center"/>
        <w:rPr>
          <w:rFonts w:ascii="方正大标宋简体" w:hAnsi="方正大标宋简体" w:eastAsia="方正大标宋简体" w:cs="方正大标宋简体"/>
          <w:bCs/>
          <w:sz w:val="44"/>
          <w:szCs w:val="44"/>
        </w:rPr>
        <w:sectPr>
          <w:pgSz w:w="11906" w:h="16838"/>
          <w:pgMar w:top="1701" w:right="1542" w:bottom="1417" w:left="1542" w:header="851" w:footer="992" w:gutter="0"/>
          <w:pgNumType w:fmt="numberInDash"/>
          <w:cols w:space="720" w:num="1"/>
          <w:docGrid w:type="lines" w:linePitch="312" w:charSpace="0"/>
        </w:sectPr>
      </w:pPr>
    </w:p>
    <w:p w14:paraId="5124ED45">
      <w:pPr>
        <w:spacing w:line="560" w:lineRule="exact"/>
        <w:jc w:val="center"/>
        <w:rPr>
          <w:rFonts w:ascii="方正小标宋简体" w:hAnsi="方正大标宋简体" w:eastAsia="方正小标宋简体" w:cs="方正大标宋简体"/>
          <w:bCs/>
          <w:sz w:val="44"/>
          <w:szCs w:val="44"/>
        </w:rPr>
      </w:pPr>
      <w:r>
        <w:rPr>
          <w:rFonts w:hint="eastAsia" w:ascii="方正小标宋简体" w:hAnsi="方正大标宋简体" w:eastAsia="方正小标宋简体" w:cs="方正大标宋简体"/>
          <w:bCs/>
          <w:sz w:val="44"/>
          <w:szCs w:val="44"/>
        </w:rPr>
        <w:t>青岛市房地产经纪服务合同</w:t>
      </w:r>
    </w:p>
    <w:p w14:paraId="56BA6A95">
      <w:pPr>
        <w:spacing w:line="560" w:lineRule="exact"/>
        <w:rPr>
          <w:rFonts w:ascii="仿宋" w:hAnsi="仿宋" w:eastAsia="仿宋" w:cs="仿宋"/>
          <w:sz w:val="24"/>
          <w:szCs w:val="32"/>
        </w:rPr>
      </w:pPr>
    </w:p>
    <w:p w14:paraId="13A70572">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出租人</w:t>
      </w: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90144C5">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□身份证□其他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D1CE66F">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4DF2F86">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联系地址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8A03F81">
      <w:pPr>
        <w:spacing w:line="560" w:lineRule="exact"/>
        <w:rPr>
          <w:rFonts w:hint="eastAsia" w:ascii="仿宋_GB2312" w:hAnsi="仿宋_GB2312" w:eastAsia="仿宋_GB2312" w:cs="仿宋_GB2312"/>
          <w:color w:val="auto"/>
          <w:sz w:val="32"/>
          <w:szCs w:val="32"/>
        </w:rPr>
      </w:pPr>
    </w:p>
    <w:p w14:paraId="3BC1EDC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承租人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AE027E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□身份证□其他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0A5F54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4473DB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8E5947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经纪机构（</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C1CF44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备案证号：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；营业执照号码：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0E5941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2BDAFA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E9724E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A3BAAF3">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DCBFE8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□房地产经纪人协理1：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DBF2D22">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764448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□房地产经纪人协理2：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4104734">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8FCB5DE">
      <w:pPr>
        <w:spacing w:line="560" w:lineRule="exact"/>
        <w:rPr>
          <w:rFonts w:ascii="仿宋" w:hAnsi="仿宋" w:eastAsia="仿宋" w:cs="仿宋"/>
          <w:sz w:val="32"/>
          <w:szCs w:val="32"/>
        </w:rPr>
      </w:pPr>
    </w:p>
    <w:p w14:paraId="03595B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根据《中华人民共和国民法典》《中华人民共和国城市房地产管理法》《房地产经纪管理办法》等相关法律法规，甲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丙三</w:t>
      </w:r>
      <w:r>
        <w:rPr>
          <w:rFonts w:hint="eastAsia" w:ascii="仿宋_GB2312" w:hAnsi="仿宋_GB2312" w:eastAsia="仿宋_GB2312" w:cs="仿宋_GB2312"/>
          <w:sz w:val="32"/>
          <w:szCs w:val="32"/>
        </w:rPr>
        <w:t>方本着平等自愿和诚实信用的原则，就甲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乙双</w:t>
      </w:r>
      <w:r>
        <w:rPr>
          <w:rFonts w:hint="eastAsia" w:ascii="仿宋_GB2312" w:hAnsi="仿宋_GB2312" w:eastAsia="仿宋_GB2312" w:cs="仿宋_GB2312"/>
          <w:sz w:val="32"/>
          <w:szCs w:val="32"/>
        </w:rPr>
        <w:t>方委托</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方房屋租赁事宜，经协商一致达成如下协议：</w:t>
      </w:r>
    </w:p>
    <w:p w14:paraId="135780B7">
      <w:p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第一条</w:t>
      </w:r>
      <w:r>
        <w:rPr>
          <w:rFonts w:hint="eastAsia" w:ascii="仿宋" w:hAnsi="仿宋" w:eastAsia="仿宋" w:cs="仿宋"/>
          <w:sz w:val="32"/>
          <w:szCs w:val="32"/>
        </w:rPr>
        <w:t xml:space="preserve">  </w:t>
      </w:r>
      <w:r>
        <w:rPr>
          <w:rFonts w:hint="eastAsia" w:ascii="黑体" w:hAnsi="黑体" w:eastAsia="黑体" w:cs="黑体"/>
          <w:sz w:val="32"/>
          <w:szCs w:val="32"/>
        </w:rPr>
        <w:t>委托出租房屋基本情况</w:t>
      </w:r>
    </w:p>
    <w:p w14:paraId="619751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1.房屋坐落：青岛市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；房屋所有权证（不动产权证）号：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E4CBC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2.该房屋登记用途为□住宅□办公□商业□公寓□其他：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94072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3.房屋所有权证（不动产权证）证载建筑面积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平方米，套内建筑面积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平方米，户型：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卫；朝向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；所在楼层：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层；地上总层数：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p>
    <w:p w14:paraId="4C6AA01B">
      <w:pPr>
        <w:spacing w:line="56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4.出租方式：①□自租 □转租；②出租房间：□整租 □分租 分租房间号：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另行协商</w:t>
      </w:r>
      <w:r>
        <w:rPr>
          <w:rFonts w:hint="eastAsia" w:ascii="仿宋_GB2312" w:hAnsi="仿宋_GB2312" w:eastAsia="仿宋_GB2312" w:cs="仿宋_GB2312"/>
          <w:sz w:val="32"/>
          <w:szCs w:val="32"/>
          <w:lang w:val="en-US" w:eastAsia="zh-CN"/>
        </w:rPr>
        <w:t>。</w:t>
      </w:r>
    </w:p>
    <w:p w14:paraId="189527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5.房屋状况：①□毛坯 □简装 □精装；②电梯：□有□无；③供暖：□集中供暖 □自供暖 □无；④水电：□商用 □民用；</w:t>
      </w:r>
    </w:p>
    <w:p w14:paraId="2A15233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⑤物业管理：□有□无；</w:t>
      </w:r>
    </w:p>
    <w:p w14:paraId="3756AD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.该房屋□存在□不存在□租赁□抵押□异议登记□居住权□其他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等权利受限制的情况。</w:t>
      </w:r>
    </w:p>
    <w:p w14:paraId="54C1F3B4">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.甲方□同意□不同意在经纪服务期限内将房屋的钥匙交</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方保管，供</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方接待意向</w:t>
      </w:r>
      <w:r>
        <w:rPr>
          <w:rFonts w:ascii="仿宋_GB2312" w:hAnsi="仿宋_GB2312" w:eastAsia="仿宋_GB2312" w:cs="仿宋_GB2312"/>
          <w:sz w:val="32"/>
          <w:szCs w:val="32"/>
        </w:rPr>
        <w:t>承租</w:t>
      </w:r>
      <w:r>
        <w:rPr>
          <w:rFonts w:hint="eastAsia" w:ascii="仿宋_GB2312" w:hAnsi="仿宋_GB2312" w:eastAsia="仿宋_GB2312" w:cs="仿宋_GB2312"/>
          <w:sz w:val="32"/>
          <w:szCs w:val="32"/>
        </w:rPr>
        <w:t>人实地查看房屋时使用。</w:t>
      </w:r>
    </w:p>
    <w:p w14:paraId="4A1B06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.可能影响本房屋出租的其他事项：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E3BE765">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第二条  拟出租房屋租金和押金</w:t>
      </w:r>
    </w:p>
    <w:p w14:paraId="35BA1EB2">
      <w:pPr>
        <w:pStyle w:val="2"/>
        <w:spacing w:line="560" w:lineRule="exact"/>
        <w:ind w:firstLine="640" w:firstLineChars="200"/>
        <w:rPr>
          <w:rFonts w:eastAsia="仿宋_GB231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拟出租房屋租金（暂定）：人民币￥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元整）；租金支付：按□月□半年□年支付□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67DDCD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押金为□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个月租金，□其他：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9056F28">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委托人若调整委托出租价格，应当以</w:t>
      </w:r>
      <w:r>
        <w:rPr>
          <w:rFonts w:hint="eastAsia" w:ascii="仿宋_GB2312" w:hAnsi="仿宋_GB2312" w:eastAsia="仿宋_GB2312" w:cs="仿宋_GB2312"/>
          <w:sz w:val="32"/>
          <w:szCs w:val="32"/>
          <w:lang w:val="en-US" w:eastAsia="zh-CN"/>
        </w:rPr>
        <w:t>微信、</w:t>
      </w:r>
      <w:r>
        <w:rPr>
          <w:rFonts w:hint="eastAsia" w:ascii="仿宋_GB2312" w:hAnsi="仿宋_GB2312" w:eastAsia="仿宋_GB2312" w:cs="仿宋_GB2312"/>
          <w:sz w:val="32"/>
          <w:szCs w:val="32"/>
        </w:rPr>
        <w:t>书面、短信等方式通知经纪机构，短信通知手机号码为：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；如委托人更换手机号码，应当通知经纪机构。</w:t>
      </w:r>
    </w:p>
    <w:p w14:paraId="3805F539">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租房其他相关费用：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租住期间，该房屋水、电、暖气等费用</w:t>
      </w:r>
      <w:r>
        <w:rPr>
          <w:rFonts w:hint="eastAsia" w:ascii="仿宋_GB2312" w:hAnsi="仿宋_GB2312" w:eastAsia="仿宋_GB2312" w:cs="仿宋_GB2312"/>
          <w:color w:val="auto"/>
          <w:sz w:val="32"/>
          <w:szCs w:val="32"/>
        </w:rPr>
        <w:t>由承租人承担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另行协商。</w:t>
      </w:r>
    </w:p>
    <w:p w14:paraId="3062ACB3">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第三条  服务期限和完成标准</w:t>
      </w:r>
    </w:p>
    <w:p w14:paraId="5EB160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（一）本经纪服务期限采用下列第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种情况</w:t>
      </w:r>
      <w:r>
        <w:rPr>
          <w:rFonts w:hint="eastAsia" w:ascii="仿宋_GB2312" w:hAnsi="仿宋" w:eastAsia="仿宋_GB2312" w:cs="宋体"/>
          <w:sz w:val="32"/>
          <w:szCs w:val="32"/>
        </w:rPr>
        <w:t>（注：只可选其中一种）</w:t>
      </w:r>
      <w:r>
        <w:rPr>
          <w:rFonts w:hint="eastAsia" w:ascii="仿宋_GB2312" w:hAnsi="仿宋_GB2312" w:eastAsia="仿宋_GB2312" w:cs="仿宋_GB2312"/>
          <w:sz w:val="32"/>
          <w:szCs w:val="32"/>
        </w:rPr>
        <w:t>：</w:t>
      </w:r>
    </w:p>
    <w:p w14:paraId="31720F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日起至委托房屋签订《房屋租赁合同》并完成房屋租赁登记备案之日止。</w:t>
      </w:r>
    </w:p>
    <w:p w14:paraId="16B9D9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B4542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（二）经纪机构为</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提供经纪服务的完成标准为下列第</w:t>
      </w:r>
    </w:p>
    <w:p w14:paraId="6C37892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种情况：</w:t>
      </w:r>
    </w:p>
    <w:p w14:paraId="18F26D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1.在经纪服务期限内，经纪机构协助</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与房屋承租人签订房屋租赁合同并完成房屋租赁登记备案。</w:t>
      </w:r>
    </w:p>
    <w:p w14:paraId="2A146D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AE539EB">
      <w:pPr>
        <w:spacing w:line="560" w:lineRule="exact"/>
        <w:ind w:firstLine="640" w:firstLineChars="200"/>
        <w:rPr>
          <w:rFonts w:ascii="仿宋" w:hAnsi="仿宋" w:eastAsia="黑体" w:cs="仿宋"/>
          <w:sz w:val="32"/>
          <w:szCs w:val="32"/>
        </w:rPr>
      </w:pPr>
      <w:r>
        <w:rPr>
          <w:rFonts w:hint="eastAsia" w:ascii="黑体" w:hAnsi="黑体" w:eastAsia="黑体" w:cs="黑体"/>
          <w:bCs/>
          <w:sz w:val="32"/>
          <w:szCs w:val="32"/>
        </w:rPr>
        <w:t>第四条</w:t>
      </w:r>
      <w:r>
        <w:rPr>
          <w:rFonts w:hint="eastAsia" w:ascii="仿宋" w:hAnsi="仿宋" w:eastAsia="仿宋" w:cs="仿宋"/>
          <w:sz w:val="32"/>
          <w:szCs w:val="32"/>
        </w:rPr>
        <w:t xml:space="preserve">  </w:t>
      </w:r>
      <w:r>
        <w:rPr>
          <w:rFonts w:hint="eastAsia" w:ascii="黑体" w:hAnsi="黑体" w:eastAsia="黑体" w:cs="黑体"/>
          <w:sz w:val="32"/>
          <w:szCs w:val="32"/>
        </w:rPr>
        <w:t>经纪服务费用</w:t>
      </w:r>
    </w:p>
    <w:p w14:paraId="3C0E5EFE">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（一）经纪机构达到本合同第四条约定的经纪服务完成标准的，经纪服务费用</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全由</w:t>
      </w:r>
      <w:r>
        <w:rPr>
          <w:rFonts w:hint="eastAsia" w:ascii="仿宋_GB2312" w:hAnsi="仿宋" w:eastAsia="仿宋_GB2312" w:cs="宋体"/>
          <w:sz w:val="32"/>
          <w:szCs w:val="32"/>
          <w:lang w:eastAsia="zh-CN"/>
        </w:rPr>
        <w:t>出租人</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全由房屋承租方</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由</w:t>
      </w:r>
      <w:r>
        <w:rPr>
          <w:rFonts w:hint="eastAsia" w:ascii="仿宋_GB2312" w:hAnsi="仿宋" w:eastAsia="仿宋_GB2312" w:cs="宋体"/>
          <w:sz w:val="32"/>
          <w:szCs w:val="32"/>
          <w:lang w:eastAsia="zh-CN"/>
        </w:rPr>
        <w:t>出租人</w:t>
      </w:r>
      <w:r>
        <w:rPr>
          <w:rFonts w:hint="eastAsia" w:ascii="仿宋_GB2312" w:hAnsi="仿宋" w:eastAsia="仿宋_GB2312" w:cs="宋体"/>
          <w:sz w:val="32"/>
          <w:szCs w:val="32"/>
        </w:rPr>
        <w:t>和房屋承租方分别支付</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w:t>
      </w:r>
    </w:p>
    <w:p w14:paraId="76FF39F7">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（二）经纪服务费用标准为</w:t>
      </w:r>
      <w:r>
        <w:rPr>
          <w:rFonts w:hint="eastAsia" w:ascii="仿宋_GB2312" w:hAnsi="仿宋_GB2312" w:eastAsia="仿宋_GB2312" w:cs="仿宋_GB2312"/>
          <w:sz w:val="32"/>
          <w:szCs w:val="32"/>
        </w:rPr>
        <w:t>□</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个月租金</w:t>
      </w:r>
      <w:r>
        <w:rPr>
          <w:rFonts w:hint="eastAsia" w:ascii="仿宋_GB2312" w:hAnsi="仿宋_GB2312" w:eastAsia="仿宋_GB2312" w:cs="仿宋_GB2312"/>
          <w:sz w:val="32"/>
          <w:szCs w:val="32"/>
        </w:rPr>
        <w:t>□</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。支付方式为下列第</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种（注：只可选其中一种）：</w:t>
      </w:r>
    </w:p>
    <w:p w14:paraId="3587D331">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1.经纪机构达到本合同第四条约定的经纪服务完成标准之日起</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日内，向经纪机构一次性支付经纪服务费用；</w:t>
      </w:r>
    </w:p>
    <w:p w14:paraId="631AFB2E">
      <w:pPr>
        <w:pStyle w:val="3"/>
        <w:spacing w:line="560" w:lineRule="exact"/>
        <w:ind w:firstLine="640"/>
        <w:rPr>
          <w:rFonts w:ascii="仿宋_GB2312" w:hAnsi="仿宋" w:eastAsia="仿宋_GB2312" w:cs="宋体"/>
          <w:sz w:val="32"/>
          <w:szCs w:val="32"/>
        </w:rPr>
      </w:pPr>
      <w:r>
        <w:rPr>
          <w:rFonts w:hint="eastAsia" w:ascii="仿宋_GB2312" w:hAnsi="仿宋" w:eastAsia="仿宋_GB2312" w:cs="宋体"/>
          <w:sz w:val="32"/>
          <w:szCs w:val="32"/>
        </w:rPr>
        <w:t>2.</w:t>
      </w:r>
      <w:r>
        <w:rPr>
          <w:rFonts w:hint="eastAsia" w:ascii="仿宋_GB2312" w:hAnsi="仿宋" w:eastAsia="仿宋_GB2312" w:cs="宋体"/>
          <w:sz w:val="32"/>
          <w:szCs w:val="32"/>
          <w:lang w:eastAsia="zh-CN"/>
        </w:rPr>
        <w:t>出租人</w:t>
      </w:r>
      <w:r>
        <w:rPr>
          <w:rFonts w:hint="eastAsia" w:ascii="仿宋_GB2312" w:hAnsi="仿宋" w:eastAsia="仿宋_GB2312" w:cs="宋体"/>
          <w:sz w:val="32"/>
          <w:szCs w:val="32"/>
        </w:rPr>
        <w:t>与房屋承租人完成房屋交接手续之日起</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日内，向经纪机构一次性支付经纪服务费用；经纪机构</w:t>
      </w:r>
      <w:r>
        <w:rPr>
          <w:rFonts w:hint="eastAsia" w:ascii="仿宋_GB2312" w:hAnsi="仿宋_GB2312" w:eastAsia="仿宋_GB2312" w:cs="仿宋_GB2312"/>
          <w:sz w:val="32"/>
          <w:szCs w:val="32"/>
        </w:rPr>
        <w:t>收到经纪服务费用后，应向付款人开具正式发票及收据。</w:t>
      </w:r>
    </w:p>
    <w:p w14:paraId="6478C253">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3.其他方式：</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w:t>
      </w:r>
    </w:p>
    <w:p w14:paraId="6E95F0E8">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（三）如果因经纪机构过错导致房屋租赁合同无法履行的，则</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、承租人无需向经纪机构支付经纪服务费用。如果</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或承租人已支付的，经纪机构应在收到支付方书面退还要求之日起10个工作日内将经纪服务费用退还支付方。</w:t>
      </w:r>
    </w:p>
    <w:p w14:paraId="44923E86">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B6D20F1">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第五条</w:t>
      </w:r>
      <w:r>
        <w:rPr>
          <w:rFonts w:hint="eastAsia" w:ascii="仿宋" w:hAnsi="仿宋" w:eastAsia="仿宋" w:cs="仿宋"/>
          <w:sz w:val="32"/>
          <w:szCs w:val="32"/>
        </w:rPr>
        <w:t xml:space="preserve">  </w:t>
      </w:r>
      <w:r>
        <w:rPr>
          <w:rFonts w:hint="eastAsia" w:ascii="黑体" w:hAnsi="黑体" w:eastAsia="黑体" w:cs="黑体"/>
          <w:sz w:val="32"/>
          <w:szCs w:val="32"/>
        </w:rPr>
        <w:t>经纪机构义务</w:t>
      </w:r>
    </w:p>
    <w:p w14:paraId="25C01D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1.经纪机构应当要求</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提供并核验</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主体资格资料、房屋权属证书和《个人房源信息发布承诺书》等资料，并实地查看出租房屋状况，向不动产登记机构核实房源信息，为</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提供出租房源码核验和实地看房服务，并协助</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与房屋承租人交接房屋。</w:t>
      </w:r>
    </w:p>
    <w:p w14:paraId="4858746A">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.经纪服务实行明码标价制度，经纪机构应在经营场所醒目位置标明房地产经纪服务项目、服务内容、收费标准以及相关房地产价格和信息。经纪机构不得收取任何未予标明的费用。</w:t>
      </w:r>
    </w:p>
    <w:p w14:paraId="770C212B">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kern w:val="0"/>
          <w:sz w:val="32"/>
          <w:szCs w:val="32"/>
          <w:lang w:val="en-US" w:eastAsia="zh-CN"/>
        </w:rPr>
        <w:t>经纪机构在</w:t>
      </w:r>
      <w:r>
        <w:rPr>
          <w:rFonts w:hint="eastAsia" w:ascii="仿宋_GB2312" w:hAnsi="仿宋_GB2312" w:eastAsia="仿宋_GB2312" w:cs="仿宋_GB2312"/>
          <w:kern w:val="0"/>
          <w:sz w:val="32"/>
          <w:szCs w:val="32"/>
        </w:rPr>
        <w:t>签订房地产经纪服务合同前，应当向委托人说明房地产经纪服务合同和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"https://baike.baidu.com/item/%E6%88%BF%E5%B1%8B%E4%B9%B0%E5%8D%96%E5%90%88%E5%90%8C/9488602"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房屋</w:t>
      </w:r>
      <w:r>
        <w:rPr>
          <w:rFonts w:hint="eastAsia" w:ascii="仿宋_GB2312" w:hAnsi="仿宋_GB2312" w:eastAsia="仿宋_GB2312" w:cs="仿宋_GB2312"/>
          <w:kern w:val="0"/>
          <w:sz w:val="32"/>
          <w:szCs w:val="32"/>
          <w:lang w:val="en-US" w:eastAsia="zh-CN"/>
        </w:rPr>
        <w:t>租赁</w:t>
      </w:r>
      <w:r>
        <w:rPr>
          <w:rFonts w:hint="eastAsia" w:ascii="仿宋_GB2312" w:hAnsi="仿宋_GB2312" w:eastAsia="仿宋_GB2312" w:cs="仿宋_GB2312"/>
          <w:kern w:val="0"/>
          <w:sz w:val="32"/>
          <w:szCs w:val="32"/>
        </w:rPr>
        <w:t>合同</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的相关内容，并</w:t>
      </w:r>
      <w:r>
        <w:rPr>
          <w:rFonts w:hint="eastAsia" w:ascii="仿宋_GB2312" w:hAnsi="仿宋_GB2312" w:eastAsia="仿宋_GB2312" w:cs="仿宋_GB2312"/>
          <w:color w:val="auto"/>
          <w:sz w:val="32"/>
          <w:szCs w:val="32"/>
          <w:lang w:val="en-US" w:eastAsia="zh-CN"/>
        </w:rPr>
        <w:t>按照《房地产经纪管理办法》第二十一条规定，告知租赁双方相关事项。</w:t>
      </w:r>
    </w:p>
    <w:p w14:paraId="26E01F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提供房屋租赁方面的信息咨询，寻找意向房屋承租人，并利用合法渠道为租赁房屋进行房源发布和租赁推广，提醒租赁双方当事人登录“青岛市住房租赁市场公共服务系统”，向社会公众宣传普及青岛市住房城乡建设局印发的《住房租赁风险提示》等官网风险公示内容，及时了解掌握高风险房地产经纪机构和住房租赁企业信息。</w:t>
      </w:r>
    </w:p>
    <w:p w14:paraId="0E0D15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.经纪机构不得故意隐瞒与订立房地产经纪服务合同和房屋租赁合同有关的事实或提供虚假信息。</w:t>
      </w:r>
    </w:p>
    <w:p w14:paraId="02ECEB76">
      <w:pPr>
        <w:spacing w:line="560" w:lineRule="exact"/>
        <w:ind w:firstLine="640" w:firstLineChars="200"/>
        <w:rPr>
          <w:rFonts w:eastAsia="仿宋_GB2312"/>
          <w:color w:val="000000"/>
          <w:sz w:val="24"/>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.非经</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书面同意，经纪机构不得泄露</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的信息资料，对</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提供的资料应妥善保管，经纪机构不得提供给其他任何第三方。</w:t>
      </w:r>
    </w:p>
    <w:p w14:paraId="5EA0EC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经纪机构应及时将对出租房屋有承租意愿的承租人告知</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由具有职业资格的经纪人员促成</w:t>
      </w:r>
      <w:r>
        <w:rPr>
          <w:rFonts w:hint="eastAsia" w:ascii="仿宋_GB2312" w:hAnsi="仿宋_GB2312" w:eastAsia="仿宋_GB2312" w:cs="仿宋_GB2312"/>
          <w:color w:val="auto"/>
          <w:sz w:val="32"/>
          <w:szCs w:val="32"/>
          <w:lang w:eastAsia="zh-CN"/>
        </w:rPr>
        <w:t>出租人</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sz w:val="32"/>
          <w:szCs w:val="32"/>
        </w:rPr>
        <w:t>承租人签订《房屋租赁合同》，并即时办理房屋租赁登记备案。</w:t>
      </w:r>
    </w:p>
    <w:p w14:paraId="0114A4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.委托期间，如</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自行与非经纪机构介绍的承租人达成租赁意向并书面通知经纪机构的，本合同解除。</w:t>
      </w:r>
    </w:p>
    <w:p w14:paraId="3D01F4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9CFA766">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第六条</w:t>
      </w:r>
      <w:r>
        <w:rPr>
          <w:rFonts w:hint="eastAsia" w:ascii="仿宋" w:hAnsi="仿宋" w:eastAsia="仿宋" w:cs="仿宋"/>
          <w:sz w:val="32"/>
          <w:szCs w:val="32"/>
        </w:rPr>
        <w:t xml:space="preserve">  </w:t>
      </w:r>
      <w:r>
        <w:rPr>
          <w:rFonts w:hint="eastAsia" w:ascii="黑体" w:hAnsi="黑体" w:eastAsia="黑体" w:cs="黑体"/>
          <w:sz w:val="32"/>
          <w:szCs w:val="32"/>
          <w:lang w:val="en-US" w:eastAsia="zh-CN"/>
        </w:rPr>
        <w:t>委托</w:t>
      </w:r>
      <w:r>
        <w:rPr>
          <w:rFonts w:hint="eastAsia" w:ascii="黑体" w:hAnsi="黑体" w:eastAsia="黑体" w:cs="黑体"/>
          <w:sz w:val="32"/>
          <w:szCs w:val="32"/>
          <w:lang w:eastAsia="zh-CN"/>
        </w:rPr>
        <w:t>人</w:t>
      </w:r>
      <w:r>
        <w:rPr>
          <w:rFonts w:hint="eastAsia" w:ascii="黑体" w:hAnsi="黑体" w:eastAsia="黑体" w:cs="黑体"/>
          <w:sz w:val="32"/>
          <w:szCs w:val="32"/>
        </w:rPr>
        <w:t>义务</w:t>
      </w:r>
    </w:p>
    <w:p w14:paraId="3D03EBD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应提供出租房屋的权属资料及</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主体资格资料（含</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身份证及房屋产权人共有人身份证；</w:t>
      </w:r>
      <w:r>
        <w:rPr>
          <w:rFonts w:hint="eastAsia" w:ascii="仿宋_GB2312" w:hAnsi="仿宋_GB2312" w:eastAsia="仿宋_GB2312" w:cs="仿宋_GB2312"/>
          <w:bCs/>
          <w:sz w:val="32"/>
          <w:szCs w:val="32"/>
        </w:rPr>
        <w:t>委托代理人出售房屋的，代理人应提交经公证的授权委托书和代理人的身份证明原件或电子身份证</w:t>
      </w:r>
      <w:r>
        <w:rPr>
          <w:rFonts w:hint="eastAsia" w:ascii="仿宋_GB2312" w:hAnsi="仿宋_GB2312" w:eastAsia="仿宋_GB2312" w:cs="仿宋_GB2312"/>
          <w:sz w:val="32"/>
          <w:szCs w:val="32"/>
        </w:rPr>
        <w:t>），以供经纪机构核对。</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保证对出租房屋拥有合法处置权，并按规定提交《个人房源信息发布承诺书》，保证向经纪机构提供的资料属实，出租意愿表达真实。</w:t>
      </w:r>
    </w:p>
    <w:p w14:paraId="02822D2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2.出租人应</w:t>
      </w:r>
      <w:r>
        <w:rPr>
          <w:rFonts w:hint="eastAsia" w:ascii="仿宋_GB2312" w:hAnsi="仿宋_GB2312" w:eastAsia="仿宋_GB2312" w:cs="仿宋_GB2312"/>
          <w:sz w:val="32"/>
          <w:szCs w:val="32"/>
        </w:rPr>
        <w:t>确保出租房屋符合安全、防灾等工程建设强制性标准和要求，具备供水、供电等必要的生活条件，室内装修应当符合国家有关标准，不得危及乙方的人身健康；不得采取暴力、威胁或者其他非法强制方式驱逐乙方，收回房屋。</w:t>
      </w:r>
    </w:p>
    <w:p w14:paraId="13810301">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经纪机构为</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提供房地产租赁咨询、房源码核验、房源发布、实地看房、租赁推广、房地产经纪服务合同和房屋租赁合</w:t>
      </w:r>
      <w:r>
        <w:rPr>
          <w:rFonts w:hint="eastAsia" w:ascii="仿宋_GB2312" w:hAnsi="仿宋_GB2312" w:eastAsia="仿宋_GB2312" w:cs="仿宋_GB2312"/>
          <w:color w:val="auto"/>
          <w:sz w:val="32"/>
          <w:szCs w:val="32"/>
        </w:rPr>
        <w:t>同订立等服务过程中，</w:t>
      </w:r>
      <w:r>
        <w:rPr>
          <w:rFonts w:hint="eastAsia" w:ascii="仿宋_GB2312" w:hAnsi="仿宋_GB2312" w:eastAsia="仿宋_GB2312" w:cs="仿宋_GB2312"/>
          <w:color w:val="auto"/>
          <w:sz w:val="32"/>
          <w:szCs w:val="32"/>
          <w:lang w:eastAsia="zh-CN"/>
        </w:rPr>
        <w:t>出租人、</w:t>
      </w:r>
      <w:r>
        <w:rPr>
          <w:rFonts w:hint="eastAsia" w:ascii="仿宋_GB2312" w:hAnsi="仿宋_GB2312" w:eastAsia="仿宋_GB2312" w:cs="仿宋_GB2312"/>
          <w:color w:val="auto"/>
          <w:sz w:val="32"/>
          <w:szCs w:val="32"/>
          <w:lang w:val="en-US" w:eastAsia="zh-CN"/>
        </w:rPr>
        <w:t>承租人</w:t>
      </w:r>
      <w:r>
        <w:rPr>
          <w:rFonts w:hint="eastAsia" w:ascii="仿宋_GB2312" w:hAnsi="仿宋_GB2312" w:eastAsia="仿宋_GB2312" w:cs="仿宋_GB2312"/>
          <w:color w:val="auto"/>
          <w:sz w:val="32"/>
          <w:szCs w:val="32"/>
        </w:rPr>
        <w:t>应予配合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提供必要的协助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并按照合同约定缴纳经纪服务费用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甲、乙双方或一方延迟向丙方支付约定的</w:t>
      </w:r>
      <w:r>
        <w:rPr>
          <w:rFonts w:hint="eastAsia" w:ascii="仿宋_GB2312" w:hAnsi="仿宋_GB2312" w:eastAsia="仿宋_GB2312" w:cs="仿宋_GB2312"/>
          <w:color w:val="auto"/>
          <w:sz w:val="32"/>
          <w:szCs w:val="32"/>
          <w:lang w:val="en-US" w:eastAsia="zh-CN"/>
        </w:rPr>
        <w:t>经纪服务费用</w:t>
      </w:r>
      <w:r>
        <w:rPr>
          <w:rFonts w:hint="eastAsia" w:ascii="仿宋_GB2312" w:hAnsi="仿宋_GB2312" w:eastAsia="仿宋_GB2312" w:cs="仿宋_GB2312"/>
          <w:color w:val="auto"/>
          <w:sz w:val="32"/>
          <w:szCs w:val="32"/>
        </w:rPr>
        <w:t>，该延迟方除应向丙方支付</w:t>
      </w:r>
      <w:r>
        <w:rPr>
          <w:rFonts w:hint="eastAsia" w:ascii="仿宋_GB2312" w:hAnsi="仿宋_GB2312" w:eastAsia="仿宋_GB2312" w:cs="仿宋_GB2312"/>
          <w:color w:val="auto"/>
          <w:sz w:val="32"/>
          <w:szCs w:val="32"/>
          <w:lang w:val="en-US" w:eastAsia="zh-CN"/>
        </w:rPr>
        <w:t>经纪服务费用</w:t>
      </w:r>
      <w:r>
        <w:rPr>
          <w:rFonts w:hint="eastAsia" w:ascii="仿宋_GB2312" w:hAnsi="仿宋_GB2312" w:eastAsia="仿宋_GB2312" w:cs="仿宋_GB2312"/>
          <w:color w:val="auto"/>
          <w:sz w:val="32"/>
          <w:szCs w:val="32"/>
        </w:rPr>
        <w:t>外，还应就其未支付的部分，支付违约金</w:t>
      </w:r>
      <w:r>
        <w:rPr>
          <w:rFonts w:hint="eastAsia" w:ascii="仿宋_GB2312" w:hAnsi="仿宋_GB2312" w:eastAsia="仿宋_GB2312" w:cs="仿宋_GB2312"/>
          <w:color w:val="auto"/>
          <w:sz w:val="32"/>
          <w:szCs w:val="32"/>
          <w:lang w:eastAsia="zh-CN"/>
        </w:rPr>
        <w:t>。</w:t>
      </w:r>
    </w:p>
    <w:p w14:paraId="22A7F0A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甲、乙双方</w:t>
      </w:r>
      <w:r>
        <w:rPr>
          <w:rFonts w:hint="eastAsia" w:ascii="仿宋_GB2312" w:hAnsi="仿宋_GB2312" w:eastAsia="仿宋_GB2312" w:cs="仿宋_GB2312"/>
          <w:color w:val="auto"/>
          <w:sz w:val="32"/>
          <w:szCs w:val="32"/>
          <w:lang w:val="en-US" w:eastAsia="zh-CN"/>
        </w:rPr>
        <w:t>同意由</w:t>
      </w:r>
      <w:r>
        <w:rPr>
          <w:rFonts w:hint="eastAsia" w:ascii="仿宋_GB2312" w:hAnsi="仿宋_GB2312" w:eastAsia="仿宋_GB2312" w:cs="仿宋_GB2312"/>
          <w:color w:val="auto"/>
          <w:sz w:val="32"/>
          <w:szCs w:val="32"/>
        </w:rPr>
        <w:t>丙方办理</w:t>
      </w:r>
      <w:r>
        <w:rPr>
          <w:rFonts w:hint="eastAsia" w:ascii="仿宋_GB2312" w:hAnsi="仿宋_GB2312" w:eastAsia="仿宋_GB2312" w:cs="仿宋_GB2312"/>
          <w:color w:val="auto"/>
          <w:sz w:val="32"/>
          <w:szCs w:val="32"/>
          <w:lang w:val="en-US" w:eastAsia="zh-CN"/>
        </w:rPr>
        <w:t>房屋租赁登记备案，</w:t>
      </w:r>
      <w:r>
        <w:rPr>
          <w:rFonts w:hint="eastAsia" w:ascii="仿宋_GB2312" w:hAnsi="仿宋_GB2312" w:eastAsia="仿宋_GB2312" w:cs="仿宋_GB2312"/>
          <w:color w:val="auto"/>
          <w:sz w:val="32"/>
          <w:szCs w:val="32"/>
        </w:rPr>
        <w:t>甲、乙双方中任何一方拖延或拒绝配合</w:t>
      </w:r>
      <w:r>
        <w:rPr>
          <w:rFonts w:hint="eastAsia" w:ascii="仿宋_GB2312" w:hAnsi="仿宋_GB2312" w:eastAsia="仿宋_GB2312" w:cs="仿宋_GB2312"/>
          <w:color w:val="auto"/>
          <w:sz w:val="32"/>
          <w:szCs w:val="32"/>
          <w:lang w:val="en-US" w:eastAsia="zh-CN"/>
        </w:rPr>
        <w:t>办理住房租赁</w:t>
      </w:r>
      <w:r>
        <w:rPr>
          <w:rFonts w:hint="eastAsia" w:ascii="仿宋_GB2312" w:hAnsi="仿宋_GB2312" w:eastAsia="仿宋_GB2312" w:cs="仿宋_GB2312"/>
          <w:color w:val="auto"/>
          <w:sz w:val="32"/>
          <w:szCs w:val="32"/>
        </w:rPr>
        <w:t>交易中各项手续，造成另一方损失，由拖延或拒绝配合一方承担赔偿责任。</w:t>
      </w:r>
    </w:p>
    <w:p w14:paraId="4E7C8F57">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经纪服务期间，如</w:t>
      </w:r>
      <w:r>
        <w:rPr>
          <w:rFonts w:hint="eastAsia" w:ascii="仿宋_GB2312" w:hAnsi="仿宋_GB2312" w:eastAsia="仿宋_GB2312" w:cs="仿宋_GB2312"/>
          <w:color w:val="auto"/>
          <w:sz w:val="32"/>
          <w:szCs w:val="32"/>
          <w:lang w:eastAsia="zh-CN"/>
        </w:rPr>
        <w:t>出租人</w:t>
      </w:r>
      <w:r>
        <w:rPr>
          <w:rFonts w:hint="eastAsia" w:ascii="仿宋_GB2312" w:hAnsi="仿宋_GB2312" w:eastAsia="仿宋_GB2312" w:cs="仿宋_GB2312"/>
          <w:color w:val="auto"/>
          <w:sz w:val="32"/>
          <w:szCs w:val="32"/>
        </w:rPr>
        <w:t>自行与非经纪机构介绍的承租人达成交易的，应及</w:t>
      </w:r>
      <w:bookmarkStart w:id="0" w:name="_GoBack"/>
      <w:bookmarkEnd w:id="0"/>
      <w:r>
        <w:rPr>
          <w:rFonts w:hint="eastAsia" w:ascii="仿宋_GB2312" w:hAnsi="仿宋_GB2312" w:eastAsia="仿宋_GB2312" w:cs="仿宋_GB2312"/>
          <w:color w:val="auto"/>
          <w:sz w:val="32"/>
          <w:szCs w:val="32"/>
        </w:rPr>
        <w:t>时书面通知经纪机构解除本合同。</w:t>
      </w:r>
    </w:p>
    <w:p w14:paraId="6EB22A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78BE980">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第七条</w:t>
      </w:r>
      <w:r>
        <w:rPr>
          <w:rFonts w:hint="eastAsia" w:ascii="仿宋" w:hAnsi="仿宋" w:eastAsia="仿宋" w:cs="仿宋"/>
          <w:sz w:val="32"/>
          <w:szCs w:val="32"/>
        </w:rPr>
        <w:t xml:space="preserve">  </w:t>
      </w:r>
      <w:r>
        <w:rPr>
          <w:rFonts w:hint="eastAsia" w:ascii="黑体" w:hAnsi="黑体" w:eastAsia="黑体" w:cs="黑体"/>
          <w:sz w:val="32"/>
          <w:szCs w:val="32"/>
        </w:rPr>
        <w:t>违约责任</w:t>
      </w:r>
    </w:p>
    <w:p w14:paraId="2F35E2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1.经纪机构在提供经纪服务过程中存在隐瞒、欺诈或未尽义务等情形，致使</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lang w:val="en-US" w:eastAsia="zh-CN"/>
        </w:rPr>
        <w:t>承租人</w:t>
      </w:r>
      <w:r>
        <w:rPr>
          <w:rFonts w:hint="eastAsia" w:ascii="仿宋_GB2312" w:hAnsi="仿宋_GB2312" w:eastAsia="仿宋_GB2312" w:cs="仿宋_GB2312"/>
          <w:sz w:val="32"/>
          <w:szCs w:val="32"/>
        </w:rPr>
        <w:t>受到损失，经纪机构应承担相应的赔偿责任。</w:t>
      </w:r>
    </w:p>
    <w:p w14:paraId="715BEFA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与经纪机构介绍的客户私下交易的，经纪机构可以要求</w:t>
      </w:r>
      <w:r>
        <w:rPr>
          <w:rFonts w:hint="eastAsia" w:ascii="仿宋_GB2312" w:hAnsi="仿宋_GB2312" w:eastAsia="仿宋_GB2312" w:cs="仿宋_GB2312"/>
          <w:sz w:val="32"/>
          <w:szCs w:val="32"/>
          <w:lang w:eastAsia="zh-CN"/>
        </w:rPr>
        <w:t>出租人</w:t>
      </w:r>
      <w:r>
        <w:rPr>
          <w:rFonts w:hint="eastAsia" w:ascii="仿宋_GB2312" w:hAnsi="仿宋_GB2312" w:eastAsia="仿宋_GB2312" w:cs="仿宋_GB2312"/>
          <w:sz w:val="32"/>
          <w:szCs w:val="32"/>
        </w:rPr>
        <w:t>按房屋月租金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%支付违约金。</w:t>
      </w:r>
    </w:p>
    <w:p w14:paraId="4228FF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一方当事人故意隐瞒影响房屋</w:t>
      </w:r>
      <w:r>
        <w:rPr>
          <w:rFonts w:hint="eastAsia" w:ascii="仿宋_GB2312" w:hAnsi="仿宋_GB2312" w:eastAsia="仿宋_GB2312" w:cs="仿宋_GB2312"/>
          <w:color w:val="auto"/>
          <w:sz w:val="32"/>
          <w:szCs w:val="32"/>
          <w:lang w:val="en-US" w:eastAsia="zh-CN"/>
        </w:rPr>
        <w:t>租赁</w:t>
      </w:r>
      <w:r>
        <w:rPr>
          <w:rFonts w:hint="eastAsia" w:ascii="仿宋_GB2312" w:hAnsi="仿宋_GB2312" w:eastAsia="仿宋_GB2312" w:cs="仿宋_GB2312"/>
          <w:color w:val="auto"/>
          <w:sz w:val="32"/>
          <w:szCs w:val="32"/>
        </w:rPr>
        <w:t>的重大事项，</w:t>
      </w:r>
      <w:r>
        <w:rPr>
          <w:rFonts w:hint="eastAsia" w:ascii="仿宋_GB2312" w:hAnsi="仿宋_GB2312" w:eastAsia="仿宋_GB2312" w:cs="仿宋_GB2312"/>
          <w:color w:val="auto"/>
          <w:sz w:val="32"/>
          <w:szCs w:val="32"/>
          <w:lang w:eastAsia="zh-CN"/>
        </w:rPr>
        <w:t>给</w:t>
      </w:r>
      <w:r>
        <w:rPr>
          <w:rFonts w:hint="eastAsia" w:ascii="仿宋_GB2312" w:hAnsi="仿宋_GB2312" w:eastAsia="仿宋_GB2312" w:cs="仿宋_GB2312"/>
          <w:color w:val="auto"/>
          <w:sz w:val="32"/>
          <w:szCs w:val="32"/>
        </w:rPr>
        <w:t>对方造成损失的，过错方或提供虚假的房屋状况、身份信息和相关资料，对方有权单方解除合同；由此给对方造成损失的，过错方应承担赔偿责任。</w:t>
      </w:r>
    </w:p>
    <w:p w14:paraId="2638C8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房地产经纪机构未完成房地产经纪服务合同约定事项，或者服务未达到房地产经纪服务合同约定标准的，不得收取佣金。</w:t>
      </w:r>
    </w:p>
    <w:p w14:paraId="00CD31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A0EFB85">
      <w:p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第八条</w:t>
      </w:r>
      <w:r>
        <w:rPr>
          <w:rFonts w:hint="eastAsia" w:ascii="仿宋" w:hAnsi="仿宋" w:eastAsia="仿宋" w:cs="仿宋"/>
          <w:sz w:val="32"/>
          <w:szCs w:val="32"/>
        </w:rPr>
        <w:t xml:space="preserve">  </w:t>
      </w:r>
      <w:r>
        <w:rPr>
          <w:rFonts w:hint="eastAsia" w:ascii="黑体" w:hAnsi="黑体" w:eastAsia="黑体" w:cs="黑体"/>
          <w:sz w:val="32"/>
          <w:szCs w:val="32"/>
        </w:rPr>
        <w:t>争议的解决方式</w:t>
      </w:r>
    </w:p>
    <w:p w14:paraId="08E7F9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本合同在履行过程中发生的争议，由</w:t>
      </w:r>
      <w:r>
        <w:rPr>
          <w:rFonts w:hint="eastAsia" w:ascii="仿宋_GB2312" w:hAnsi="仿宋_GB2312" w:eastAsia="仿宋_GB2312" w:cs="仿宋_GB2312"/>
          <w:sz w:val="32"/>
          <w:szCs w:val="32"/>
          <w:lang w:val="en-US" w:eastAsia="zh-CN"/>
        </w:rPr>
        <w:t>甲、乙、丙三</w:t>
      </w:r>
      <w:r>
        <w:rPr>
          <w:rFonts w:hint="eastAsia" w:ascii="仿宋_GB2312" w:hAnsi="仿宋_GB2312" w:eastAsia="仿宋_GB2312" w:cs="仿宋_GB2312"/>
          <w:sz w:val="32"/>
          <w:szCs w:val="32"/>
        </w:rPr>
        <w:t>方当事人协商解决；协商不成的，按下述第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种方式解决：</w:t>
      </w:r>
    </w:p>
    <w:p w14:paraId="56D6796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仲裁委员会仲裁；</w:t>
      </w:r>
    </w:p>
    <w:p w14:paraId="3FAB9F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向房屋所在地人民法院起诉。</w:t>
      </w:r>
    </w:p>
    <w:p w14:paraId="1B27DB93">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第九条</w:t>
      </w:r>
      <w:r>
        <w:rPr>
          <w:rFonts w:hint="eastAsia" w:ascii="仿宋" w:hAnsi="仿宋" w:eastAsia="仿宋" w:cs="仿宋"/>
          <w:sz w:val="32"/>
          <w:szCs w:val="32"/>
        </w:rPr>
        <w:t xml:space="preserve">  </w:t>
      </w:r>
    </w:p>
    <w:p w14:paraId="48283F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本合同未尽事宜，可由</w:t>
      </w:r>
      <w:r>
        <w:rPr>
          <w:rFonts w:hint="eastAsia" w:ascii="仿宋_GB2312" w:hAnsi="仿宋_GB2312" w:eastAsia="仿宋_GB2312" w:cs="仿宋_GB2312"/>
          <w:sz w:val="32"/>
          <w:szCs w:val="32"/>
          <w:lang w:val="en-US" w:eastAsia="zh-CN"/>
        </w:rPr>
        <w:t>甲、乙、丙三</w:t>
      </w:r>
      <w:r>
        <w:rPr>
          <w:rFonts w:hint="eastAsia" w:ascii="仿宋_GB2312" w:hAnsi="仿宋_GB2312" w:eastAsia="仿宋_GB2312" w:cs="仿宋_GB2312"/>
          <w:sz w:val="32"/>
          <w:szCs w:val="32"/>
        </w:rPr>
        <w:t>方约定后签订补充协议。补充协议与本合同具有同等法律效力。</w:t>
      </w:r>
    </w:p>
    <w:p w14:paraId="21C345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其他约定：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23DC4E4">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第十条</w:t>
      </w:r>
      <w:r>
        <w:rPr>
          <w:rFonts w:hint="eastAsia" w:ascii="仿宋" w:hAnsi="仿宋" w:eastAsia="仿宋" w:cs="仿宋"/>
          <w:sz w:val="32"/>
          <w:szCs w:val="32"/>
        </w:rPr>
        <w:t xml:space="preserve">  </w:t>
      </w:r>
    </w:p>
    <w:p w14:paraId="139790AF">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本合同共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页，一式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份，经纪机构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出租人</w:t>
      </w:r>
    </w:p>
    <w:p w14:paraId="2D326CC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14:paraId="44D8FDD7">
      <w:pPr>
        <w:spacing w:line="560" w:lineRule="exact"/>
        <w:ind w:firstLine="640" w:firstLineChars="200"/>
        <w:rPr>
          <w:rFonts w:ascii="仿宋_GB2312" w:hAnsi="仿宋_GB2312" w:eastAsia="仿宋_GB2312" w:cs="仿宋_GB2312"/>
          <w:sz w:val="32"/>
          <w:szCs w:val="32"/>
        </w:rPr>
      </w:pPr>
    </w:p>
    <w:p w14:paraId="35DBBBCF">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承租人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3F70F469">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委托代理人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7B194036">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联系电话：</w:t>
      </w:r>
    </w:p>
    <w:p w14:paraId="1B639405">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签约日期：                      签约日期：</w:t>
      </w:r>
    </w:p>
    <w:p w14:paraId="11759340">
      <w:pPr>
        <w:spacing w:line="560" w:lineRule="exact"/>
        <w:rPr>
          <w:rFonts w:hint="eastAsia" w:ascii="仿宋" w:hAnsi="仿宋" w:eastAsia="仿宋" w:cs="仿宋"/>
          <w:sz w:val="32"/>
          <w:szCs w:val="32"/>
        </w:rPr>
      </w:pPr>
    </w:p>
    <w:p w14:paraId="10DF0DA1">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经纪机构（盖章）：</w:t>
      </w:r>
      <w:r>
        <w:rPr>
          <w:rFonts w:hint="eastAsia" w:ascii="仿宋_GB2312" w:hAnsi="仿宋_GB2312" w:eastAsia="仿宋_GB2312" w:cs="仿宋_GB2312"/>
          <w:sz w:val="32"/>
          <w:szCs w:val="32"/>
          <w:lang w:val="en-US" w:eastAsia="zh-CN"/>
        </w:rPr>
        <w:t xml:space="preserve">            </w:t>
      </w:r>
    </w:p>
    <w:p w14:paraId="1588EFD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房地产经纪人（签字）：</w:t>
      </w:r>
    </w:p>
    <w:p w14:paraId="061D019C">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□经纪人协理1（签字）：</w:t>
      </w:r>
      <w:r>
        <w:rPr>
          <w:rFonts w:hint="eastAsia" w:ascii="仿宋_GB2312" w:hAnsi="仿宋_GB2312" w:eastAsia="仿宋_GB2312" w:cs="仿宋_GB2312"/>
          <w:sz w:val="32"/>
          <w:szCs w:val="32"/>
          <w:lang w:val="en-US" w:eastAsia="zh-CN"/>
        </w:rPr>
        <w:t xml:space="preserve">       </w:t>
      </w:r>
    </w:p>
    <w:p w14:paraId="7E203D2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□经纪人协理2（签字）：</w:t>
      </w:r>
    </w:p>
    <w:p w14:paraId="13897388">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p>
    <w:p w14:paraId="658071C7">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签约日期：</w:t>
      </w:r>
      <w:r>
        <w:rPr>
          <w:rFonts w:hint="eastAsia" w:ascii="仿宋_GB2312" w:hAnsi="仿宋_GB2312" w:eastAsia="仿宋_GB2312" w:cs="仿宋_GB2312"/>
          <w:sz w:val="32"/>
          <w:szCs w:val="32"/>
          <w:lang w:val="en-US" w:eastAsia="zh-CN"/>
        </w:rPr>
        <w:t xml:space="preserve">        </w:t>
      </w:r>
    </w:p>
    <w:p w14:paraId="1C14BEF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签订地点：</w:t>
      </w:r>
    </w:p>
    <w:p w14:paraId="295AA073">
      <w:pPr>
        <w:spacing w:line="560" w:lineRule="exact"/>
      </w:pPr>
    </w:p>
    <w:sectPr>
      <w:pgSz w:w="11906" w:h="16838"/>
      <w:pgMar w:top="1701" w:right="1542" w:bottom="1417" w:left="1542"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C7F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4010" cy="172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4010" cy="172720"/>
                      </a:xfrm>
                      <a:prstGeom prst="rect">
                        <a:avLst/>
                      </a:prstGeom>
                      <a:noFill/>
                      <a:ln>
                        <a:noFill/>
                      </a:ln>
                    </wps:spPr>
                    <wps:txbx>
                      <w:txbxContent>
                        <w:p w14:paraId="1A6BD751">
                          <w:pPr>
                            <w:snapToGrid w:val="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PAGE  \* MERGEFORMAT </w:instrText>
                          </w:r>
                          <w:r>
                            <w:rPr>
                              <w:rFonts w:hint="eastAsia" w:ascii="仿宋" w:hAnsi="仿宋" w:eastAsia="仿宋" w:cs="仿宋"/>
                              <w:szCs w:val="21"/>
                            </w:rPr>
                            <w:fldChar w:fldCharType="separate"/>
                          </w:r>
                          <w:r>
                            <w:rPr>
                              <w:rFonts w:ascii="仿宋" w:hAnsi="仿宋" w:eastAsia="仿宋" w:cs="仿宋"/>
                              <w:szCs w:val="21"/>
                            </w:rPr>
                            <w:t>- 1 -</w:t>
                          </w:r>
                          <w:r>
                            <w:rPr>
                              <w:rFonts w:hint="eastAsia" w:ascii="仿宋" w:hAnsi="仿宋" w:eastAsia="仿宋" w:cs="仿宋"/>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3.6pt;width:26.3pt;mso-position-horizontal:outside;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M8d0QAAAAMBAAAPAAAAAAAAAAEAIAAAACIAAABkcnMvZG93bnJldi54bWxQ&#10;SwECFAAUAAAACACHTuJAxdaNdcUBAACLAwAADgAAAAAAAAABACAAAAAgAQAAZHJzL2Uyb0RvYy54&#10;bWxQSwUGAAAAAAYABgBZAQAAVwUAAAAA&#10;">
              <v:fill on="f" focussize="0,0"/>
              <v:stroke on="f"/>
              <v:imagedata o:title=""/>
              <o:lock v:ext="edit" aspectratio="f"/>
              <v:textbox inset="0mm,0mm,0mm,0mm" style="mso-fit-shape-to-text:t;">
                <w:txbxContent>
                  <w:p w14:paraId="1A6BD751">
                    <w:pPr>
                      <w:snapToGrid w:val="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PAGE  \* MERGEFORMAT </w:instrText>
                    </w:r>
                    <w:r>
                      <w:rPr>
                        <w:rFonts w:hint="eastAsia" w:ascii="仿宋" w:hAnsi="仿宋" w:eastAsia="仿宋" w:cs="仿宋"/>
                        <w:szCs w:val="21"/>
                      </w:rPr>
                      <w:fldChar w:fldCharType="separate"/>
                    </w:r>
                    <w:r>
                      <w:rPr>
                        <w:rFonts w:ascii="仿宋" w:hAnsi="仿宋" w:eastAsia="仿宋" w:cs="仿宋"/>
                        <w:szCs w:val="21"/>
                      </w:rPr>
                      <w:t>- 1 -</w:t>
                    </w:r>
                    <w:r>
                      <w:rPr>
                        <w:rFonts w:hint="eastAsia" w:ascii="仿宋" w:hAnsi="仿宋" w:eastAsia="仿宋" w:cs="仿宋"/>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D8"/>
    <w:rsid w:val="000D0FEA"/>
    <w:rsid w:val="000D62E5"/>
    <w:rsid w:val="002B6616"/>
    <w:rsid w:val="00342EFC"/>
    <w:rsid w:val="003A1ED2"/>
    <w:rsid w:val="003F6225"/>
    <w:rsid w:val="006104F3"/>
    <w:rsid w:val="00821A67"/>
    <w:rsid w:val="008305CC"/>
    <w:rsid w:val="008F62D8"/>
    <w:rsid w:val="00964C2F"/>
    <w:rsid w:val="00BD1D4F"/>
    <w:rsid w:val="00D514FC"/>
    <w:rsid w:val="00DA502B"/>
    <w:rsid w:val="01E068AA"/>
    <w:rsid w:val="02420421"/>
    <w:rsid w:val="05995006"/>
    <w:rsid w:val="06052E78"/>
    <w:rsid w:val="0701070D"/>
    <w:rsid w:val="0B275F39"/>
    <w:rsid w:val="0D8B6C53"/>
    <w:rsid w:val="0DDB1732"/>
    <w:rsid w:val="0F4B23D2"/>
    <w:rsid w:val="1182036D"/>
    <w:rsid w:val="16813A0A"/>
    <w:rsid w:val="1ECE2E43"/>
    <w:rsid w:val="205C3FC0"/>
    <w:rsid w:val="22397A5A"/>
    <w:rsid w:val="2480698E"/>
    <w:rsid w:val="25E310A0"/>
    <w:rsid w:val="27075144"/>
    <w:rsid w:val="27DF78ED"/>
    <w:rsid w:val="287D2FBD"/>
    <w:rsid w:val="294A756A"/>
    <w:rsid w:val="29AF1586"/>
    <w:rsid w:val="2AD03A9F"/>
    <w:rsid w:val="2AD92744"/>
    <w:rsid w:val="2B8C7782"/>
    <w:rsid w:val="2DFF6B75"/>
    <w:rsid w:val="2E514EF7"/>
    <w:rsid w:val="2E685538"/>
    <w:rsid w:val="2E84083D"/>
    <w:rsid w:val="31E734ED"/>
    <w:rsid w:val="348615C2"/>
    <w:rsid w:val="355247A7"/>
    <w:rsid w:val="365F0C74"/>
    <w:rsid w:val="37A32F57"/>
    <w:rsid w:val="38155864"/>
    <w:rsid w:val="38A327F3"/>
    <w:rsid w:val="3F8048F6"/>
    <w:rsid w:val="407C4CC2"/>
    <w:rsid w:val="40B01F51"/>
    <w:rsid w:val="41F76763"/>
    <w:rsid w:val="43003097"/>
    <w:rsid w:val="480014B3"/>
    <w:rsid w:val="4B007631"/>
    <w:rsid w:val="503E4A83"/>
    <w:rsid w:val="508326EE"/>
    <w:rsid w:val="50E129F7"/>
    <w:rsid w:val="54450A40"/>
    <w:rsid w:val="56166015"/>
    <w:rsid w:val="59DA38A2"/>
    <w:rsid w:val="5AA53603"/>
    <w:rsid w:val="5DF713FC"/>
    <w:rsid w:val="5FD63558"/>
    <w:rsid w:val="62DB2A84"/>
    <w:rsid w:val="64095351"/>
    <w:rsid w:val="6635012E"/>
    <w:rsid w:val="66776BD8"/>
    <w:rsid w:val="684B2D04"/>
    <w:rsid w:val="686447CE"/>
    <w:rsid w:val="6AE47293"/>
    <w:rsid w:val="6D1142AD"/>
    <w:rsid w:val="70F4605C"/>
    <w:rsid w:val="714479C8"/>
    <w:rsid w:val="73F41EFF"/>
    <w:rsid w:val="771C54D0"/>
    <w:rsid w:val="77905D59"/>
    <w:rsid w:val="779B0223"/>
    <w:rsid w:val="78406813"/>
    <w:rsid w:val="7E25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ind w:firstLine="560" w:firstLineChars="200"/>
    </w:pPr>
    <w:rPr>
      <w:sz w:val="2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UserStyle_0"/>
    <w:basedOn w:val="1"/>
    <w:qFormat/>
    <w:uiPriority w:val="0"/>
    <w:pPr>
      <w:ind w:firstLine="420"/>
      <w:jc w:val="both"/>
      <w:textAlignment w:val="baseline"/>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1004</Words>
  <Characters>1009</Characters>
  <Lines>32</Lines>
  <Paragraphs>9</Paragraphs>
  <TotalTime>10</TotalTime>
  <ScaleCrop>false</ScaleCrop>
  <LinksUpToDate>false</LinksUpToDate>
  <CharactersWithSpaces>1879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2025-05-28T03:08:00Z</dcterms:created>
  <dc:creator>SUMA</dc:creator>
  <cp:lastModifiedBy>微笑</cp:lastModifiedBy>
  <cp:lastPrinted>2025-07-11T03:07:00Z</cp:lastPrinted>
  <dcterms:modified xsi:type="dcterms:W3CDTF">2025-07-15T07:48:42Z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eyJoZGlkIjoiNWY3ZTc1YWRiZWUzYWJhOTc4Y2Y3MjUxMWJkZjFiZTMiLCJ1c2VySWQiOiIyNTM1MzY5NzMifQ==</vt:lpwstr>
  </property>
  <property fmtid="{D5CDD505-2E9C-101B-9397-08002B2CF9AE}" pid="4" name="ICV">
    <vt:lpwstr>D99B143F05A9447EA9E17D67599616D6_12</vt:lpwstr>
  </property>
</Properties>
</file>