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四：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584200</wp:posOffset>
            </wp:positionV>
            <wp:extent cx="5924550" cy="7705725"/>
            <wp:effectExtent l="0" t="0" r="0" b="9525"/>
            <wp:wrapSquare wrapText="bothSides"/>
            <wp:docPr id="2" name="图片 2" descr="http://www.chsi.com.cn/images/xlbgSa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chsi.com.cn/images/xlbgSample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</w:rPr>
        <w:t>《教育部学历证书电子注册备案表》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4AD"/>
    <w:rsid w:val="17A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2020-11-26T01:05:00Z</dcterms:created>
  <dc:creator>李坤</dc:creator>
  <cp:lastModifiedBy>李坤</cp:lastModifiedBy>
  <dcterms:modified xsi:type="dcterms:W3CDTF">2020-11-26T01:06:10Z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